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EBD01" w14:textId="77777777" w:rsidR="00B50378" w:rsidRDefault="00B50378" w:rsidP="00B50378">
      <w:pPr>
        <w:pStyle w:val="font8"/>
      </w:pPr>
      <w:r>
        <w:t xml:space="preserve">By participating in </w:t>
      </w:r>
      <w:proofErr w:type="spellStart"/>
      <w:r>
        <w:t>Fermalife's</w:t>
      </w:r>
      <w:proofErr w:type="spellEnd"/>
      <w:r>
        <w:t xml:space="preserve"> #</w:t>
      </w:r>
      <w:proofErr w:type="spellStart"/>
      <w:r>
        <w:t>TippingForward</w:t>
      </w:r>
      <w:proofErr w:type="spellEnd"/>
      <w:r>
        <w:t xml:space="preserve"> campaign, you acknowledge and agree to the following terms and conditions:</w:t>
      </w:r>
    </w:p>
    <w:p w14:paraId="60559B90" w14:textId="77777777" w:rsidR="00B50378" w:rsidRDefault="00B50378" w:rsidP="00B50378">
      <w:pPr>
        <w:pStyle w:val="font8"/>
      </w:pPr>
      <w:r>
        <w:rPr>
          <w:rStyle w:val="wixguard"/>
        </w:rPr>
        <w:t>​</w:t>
      </w:r>
    </w:p>
    <w:p w14:paraId="4F3DD919" w14:textId="77777777" w:rsidR="00B50378" w:rsidRDefault="00B50378" w:rsidP="00B50378">
      <w:pPr>
        <w:pStyle w:val="font8"/>
        <w:numPr>
          <w:ilvl w:val="0"/>
          <w:numId w:val="1"/>
        </w:numPr>
        <w:spacing w:after="240" w:afterAutospacing="0"/>
        <w:ind w:left="600"/>
      </w:pPr>
      <w:r>
        <w:t>Voluntary Participation: Participation in the #</w:t>
      </w:r>
      <w:proofErr w:type="spellStart"/>
      <w:r>
        <w:t>TippingForward</w:t>
      </w:r>
      <w:proofErr w:type="spellEnd"/>
      <w:r>
        <w:t xml:space="preserve"> campaign is entirely voluntary. You understand that your participation is not required and is undertaken at your own discretion.</w:t>
      </w:r>
    </w:p>
    <w:p w14:paraId="12BE829B" w14:textId="77777777" w:rsidR="00B50378" w:rsidRDefault="00B50378" w:rsidP="00B50378">
      <w:pPr>
        <w:pStyle w:val="font8"/>
        <w:numPr>
          <w:ilvl w:val="0"/>
          <w:numId w:val="1"/>
        </w:numPr>
        <w:spacing w:after="240" w:afterAutospacing="0"/>
        <w:ind w:left="600"/>
      </w:pPr>
      <w:r>
        <w:t xml:space="preserve">Release of Liability: You agree to release and discharge </w:t>
      </w:r>
      <w:proofErr w:type="spellStart"/>
      <w:r>
        <w:t>Fermalife</w:t>
      </w:r>
      <w:proofErr w:type="spellEnd"/>
      <w:r>
        <w:t>, its employees, agents, and affiliates from any and all claims, demands, actions, causes of action, suits, damages, or liabilities arising out of or in connection with your participation in the campaign.</w:t>
      </w:r>
    </w:p>
    <w:p w14:paraId="31A524B7" w14:textId="77777777" w:rsidR="00B50378" w:rsidRDefault="00B50378" w:rsidP="00B50378">
      <w:pPr>
        <w:pStyle w:val="font8"/>
        <w:numPr>
          <w:ilvl w:val="0"/>
          <w:numId w:val="1"/>
        </w:numPr>
        <w:spacing w:after="240" w:afterAutospacing="0"/>
        <w:ind w:left="600"/>
      </w:pPr>
      <w:r>
        <w:t>Responsibility for Actions: You acknowledge that you are solely responsible for your actions during the campaign. You agree to act in a responsible and lawful manner while participating and to comply with all applicable laws and regulations.</w:t>
      </w:r>
    </w:p>
    <w:p w14:paraId="277E40FF" w14:textId="77777777" w:rsidR="00B50378" w:rsidRDefault="00B50378" w:rsidP="00B50378">
      <w:pPr>
        <w:pStyle w:val="font8"/>
        <w:numPr>
          <w:ilvl w:val="0"/>
          <w:numId w:val="1"/>
        </w:numPr>
        <w:spacing w:after="240" w:afterAutospacing="0"/>
        <w:ind w:left="600"/>
      </w:pPr>
      <w:r>
        <w:t xml:space="preserve">Submission of Videos: You must send the </w:t>
      </w:r>
      <w:proofErr w:type="spellStart"/>
      <w:r>
        <w:t>Tik</w:t>
      </w:r>
      <w:proofErr w:type="spellEnd"/>
      <w:r>
        <w:t xml:space="preserve"> Tok video link within 14 days of our approval. You may qualify for an additional reimbursement if the link you sent includes the reaction of the waiter/waitress receiving the tip at the end of the video. You may also send us a </w:t>
      </w:r>
      <w:proofErr w:type="spellStart"/>
      <w:r>
        <w:t>seperate</w:t>
      </w:r>
      <w:proofErr w:type="spellEnd"/>
      <w:r>
        <w:t xml:space="preserve"> </w:t>
      </w:r>
      <w:proofErr w:type="spellStart"/>
      <w:r>
        <w:t>TikTok</w:t>
      </w:r>
      <w:proofErr w:type="spellEnd"/>
      <w:r>
        <w:t xml:space="preserve"> link with just the waiter/waitress' reaction. You grant </w:t>
      </w:r>
      <w:proofErr w:type="spellStart"/>
      <w:r>
        <w:t>Fermalife</w:t>
      </w:r>
      <w:proofErr w:type="spellEnd"/>
      <w:r>
        <w:t xml:space="preserve"> the non-exclusive right to use, reproduce, and distribute these videos for promotional purposes without any further compensation to you.</w:t>
      </w:r>
    </w:p>
    <w:p w14:paraId="3190392D" w14:textId="77777777" w:rsidR="00B50378" w:rsidRDefault="00B50378" w:rsidP="00B50378">
      <w:pPr>
        <w:pStyle w:val="font8"/>
        <w:numPr>
          <w:ilvl w:val="0"/>
          <w:numId w:val="1"/>
        </w:numPr>
        <w:spacing w:after="240" w:afterAutospacing="0"/>
        <w:ind w:left="600"/>
      </w:pPr>
      <w:r>
        <w:t xml:space="preserve">Amazon Gift Card: If you qualify for reimbursement, </w:t>
      </w:r>
      <w:proofErr w:type="spellStart"/>
      <w:r>
        <w:t>Fermalife</w:t>
      </w:r>
      <w:proofErr w:type="spellEnd"/>
      <w:r>
        <w:t xml:space="preserve"> will provide you with an Amazon Gift Card in the amount of the tip, up to a maximum of $50. Additional Amazon Gift Cards may be provided if you submit a video capturing the reaction of the waiter or waitress, as specified in section 4.</w:t>
      </w:r>
    </w:p>
    <w:p w14:paraId="04EE3237" w14:textId="77777777" w:rsidR="00B50378" w:rsidRDefault="00B50378" w:rsidP="00B50378">
      <w:pPr>
        <w:pStyle w:val="font8"/>
        <w:numPr>
          <w:ilvl w:val="0"/>
          <w:numId w:val="1"/>
        </w:numPr>
        <w:spacing w:after="240" w:afterAutospacing="0"/>
        <w:ind w:left="600"/>
      </w:pPr>
      <w:r>
        <w:t>Validity of Receipts: Only receipts from in-person dining will be considered for reimbursement. Online or delivery orders are not eligible. The receipt must clearly show the date, restaurant name, and total bill amount.</w:t>
      </w:r>
    </w:p>
    <w:p w14:paraId="41092AAB" w14:textId="77777777" w:rsidR="00B50378" w:rsidRDefault="00B50378" w:rsidP="00B50378">
      <w:pPr>
        <w:pStyle w:val="font8"/>
        <w:numPr>
          <w:ilvl w:val="0"/>
          <w:numId w:val="1"/>
        </w:numPr>
        <w:spacing w:after="240" w:afterAutospacing="0"/>
        <w:ind w:left="600"/>
      </w:pPr>
      <w:r>
        <w:t xml:space="preserve">Fraudulent Activity: Any attempt to manipulate or deceive </w:t>
      </w:r>
      <w:proofErr w:type="spellStart"/>
      <w:r>
        <w:t>Fermalife</w:t>
      </w:r>
      <w:proofErr w:type="spellEnd"/>
      <w:r>
        <w:t xml:space="preserve"> through fraudulent activity, including but not limited to forging receipts or misrepresenting the tip amount, will result in disqualification from the campaign and may be subject to legal action.</w:t>
      </w:r>
    </w:p>
    <w:p w14:paraId="17B6AEED" w14:textId="77777777" w:rsidR="00B50378" w:rsidRDefault="00B50378" w:rsidP="00B50378">
      <w:pPr>
        <w:pStyle w:val="font8"/>
        <w:numPr>
          <w:ilvl w:val="0"/>
          <w:numId w:val="1"/>
        </w:numPr>
        <w:ind w:left="600"/>
      </w:pPr>
      <w:r>
        <w:t xml:space="preserve">Modification or Termination: </w:t>
      </w:r>
      <w:proofErr w:type="spellStart"/>
      <w:r>
        <w:t>Fermalife</w:t>
      </w:r>
      <w:proofErr w:type="spellEnd"/>
      <w:r>
        <w:t xml:space="preserve"> reserves the right to modify or terminate the #</w:t>
      </w:r>
      <w:proofErr w:type="spellStart"/>
      <w:r>
        <w:t>TippingForward</w:t>
      </w:r>
      <w:proofErr w:type="spellEnd"/>
      <w:r>
        <w:t xml:space="preserve"> campaign at any time without prior notice. Any modifications will be effective immediately upon posting on </w:t>
      </w:r>
      <w:proofErr w:type="spellStart"/>
      <w:r>
        <w:t>Fermalife's</w:t>
      </w:r>
      <w:proofErr w:type="spellEnd"/>
      <w:r>
        <w:t xml:space="preserve"> official website or other official communication channels.</w:t>
      </w:r>
    </w:p>
    <w:p w14:paraId="5661748A" w14:textId="77777777" w:rsidR="00B50378" w:rsidRDefault="00B50378" w:rsidP="00B50378">
      <w:pPr>
        <w:pStyle w:val="font8"/>
      </w:pPr>
      <w:r>
        <w:rPr>
          <w:rStyle w:val="wixguard"/>
        </w:rPr>
        <w:t>​</w:t>
      </w:r>
    </w:p>
    <w:p w14:paraId="53A86043" w14:textId="457A9420" w:rsidR="002367AF" w:rsidRDefault="00B50378" w:rsidP="00B50378">
      <w:pPr>
        <w:pStyle w:val="font8"/>
      </w:pPr>
      <w:r>
        <w:t>By participating in the #</w:t>
      </w:r>
      <w:proofErr w:type="spellStart"/>
      <w:r>
        <w:t>TippingForward</w:t>
      </w:r>
      <w:proofErr w:type="spellEnd"/>
      <w:r>
        <w:t xml:space="preserve"> campaign, you acknowledge that you have read, understood, and agree to be bound by the terms and conditions set forth in this liability waiver.</w:t>
      </w:r>
      <w:bookmarkStart w:id="0" w:name="_GoBack"/>
      <w:bookmarkEnd w:id="0"/>
    </w:p>
    <w:sectPr w:rsidR="00236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73C21"/>
    <w:multiLevelType w:val="multilevel"/>
    <w:tmpl w:val="1404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78"/>
    <w:rsid w:val="002367AF"/>
    <w:rsid w:val="00B50378"/>
    <w:rsid w:val="00E60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F9F5"/>
  <w15:chartTrackingRefBased/>
  <w15:docId w15:val="{B87EDA07-E5F3-4774-9468-C14C01BF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50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B50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9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dc:creator>
  <cp:keywords/>
  <dc:description/>
  <cp:lastModifiedBy> </cp:lastModifiedBy>
  <cp:revision>1</cp:revision>
  <dcterms:created xsi:type="dcterms:W3CDTF">2023-06-26T20:10:00Z</dcterms:created>
  <dcterms:modified xsi:type="dcterms:W3CDTF">2023-06-26T20:11:00Z</dcterms:modified>
</cp:coreProperties>
</file>